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62" w:rsidRPr="009E7E62" w:rsidRDefault="009E7E62" w:rsidP="009E7E62">
      <w:pPr>
        <w:spacing w:after="0" w:line="240" w:lineRule="auto"/>
        <w:jc w:val="center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Bonjour à vous toutes et tous,</w:t>
      </w:r>
    </w:p>
    <w:p w:rsidR="009E7E62" w:rsidRPr="00C83241" w:rsidRDefault="009E7E62" w:rsidP="009E7E62">
      <w:pPr>
        <w:spacing w:after="0" w:line="240" w:lineRule="auto"/>
        <w:jc w:val="center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Je vous propose une escapade de 3 journées en Espagne :</w:t>
      </w:r>
    </w:p>
    <w:p w:rsidR="009E7E62" w:rsidRPr="009E7E62" w:rsidRDefault="009E7E62" w:rsidP="009E7E62">
      <w:pPr>
        <w:spacing w:after="0" w:line="240" w:lineRule="auto"/>
        <w:jc w:val="center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</w:p>
    <w:p w:rsidR="009E7E62" w:rsidRPr="00C83241" w:rsidRDefault="009E7E62" w:rsidP="009E7E62">
      <w:pPr>
        <w:spacing w:after="0" w:line="240" w:lineRule="auto"/>
        <w:jc w:val="center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proofErr w:type="gramStart"/>
      <w:r w:rsidRPr="009E7E62">
        <w:rPr>
          <w:rFonts w:ascii="Arial" w:eastAsia="Times New Roman" w:hAnsi="Arial" w:cs="Arial"/>
          <w:b/>
          <w:bCs/>
          <w:color w:val="3C4858"/>
          <w:szCs w:val="24"/>
          <w:u w:val="single"/>
          <w:lang w:eastAsia="fr-FR"/>
        </w:rPr>
        <w:t>les</w:t>
      </w:r>
      <w:proofErr w:type="gramEnd"/>
      <w:r w:rsidRPr="009E7E62">
        <w:rPr>
          <w:rFonts w:ascii="Arial" w:eastAsia="Times New Roman" w:hAnsi="Arial" w:cs="Arial"/>
          <w:b/>
          <w:bCs/>
          <w:color w:val="3C4858"/>
          <w:szCs w:val="24"/>
          <w:u w:val="single"/>
          <w:lang w:eastAsia="fr-FR"/>
        </w:rPr>
        <w:t xml:space="preserve"> 10, 11 et 12 MAI 2023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u w:val="single"/>
          <w:lang w:eastAsia="fr-FR"/>
        </w:rPr>
      </w:pP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u w:val="single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u w:val="single"/>
          <w:lang w:eastAsia="fr-FR"/>
        </w:rPr>
        <w:t>JOUR 1 : DESTINATION CALELLA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Départ d’Alès (horaire et lieu à préciser plus tard) en direction de la frontière espagnole.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Arrivée en fin de matinée à l’hôtel H Top </w:t>
      </w:r>
      <w:proofErr w:type="spellStart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Amaika</w:t>
      </w:r>
      <w:proofErr w:type="spellEnd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 à Calella.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Installation dans votre chambre. Déjeuner.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L’après-midi, découverte du jardin botanique </w:t>
      </w:r>
      <w:proofErr w:type="spellStart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Marimurtra</w:t>
      </w:r>
      <w:proofErr w:type="spellEnd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 à Blanes. Balade en petit train touristique depuis la Plaça </w:t>
      </w:r>
      <w:proofErr w:type="spellStart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Cataluña</w:t>
      </w:r>
      <w:proofErr w:type="spellEnd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 vers ce joyau de la Méditerranée.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Ce jardin créé en 1920 a orienté son activité vers la recherche scientifique et botanique. Il offre une vue panoramique spectaculaire et époustouflante sur la mer.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Retour en petit train touristique au point de départ.</w:t>
      </w:r>
    </w:p>
    <w:p w:rsidR="009E7E62" w:rsidRPr="00C83241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Puis à l´hôtel en fin d´après-midi ; dîner, soirée animée et logement à l´hôtel.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u w:val="single"/>
          <w:lang w:eastAsia="fr-FR"/>
        </w:rPr>
        <w:t>JOUR 2 : BARCELONE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Petit déjeuner puis départ pour la visite guidée de Barcelone.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Tour panoramique de la Capitale cosmopolite de la Catalogne réputée pour son art et son architecture.</w:t>
      </w:r>
    </w:p>
    <w:p w:rsidR="009E7E62" w:rsidRPr="00C83241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9E7E62">
        <w:rPr>
          <w:rFonts w:ascii="Arial" w:eastAsia="Times New Roman" w:hAnsi="Arial" w:cs="Arial"/>
          <w:b/>
          <w:bCs/>
          <w:color w:val="3C4858"/>
          <w:sz w:val="20"/>
          <w:lang w:eastAsia="fr-FR"/>
        </w:rPr>
        <w:t xml:space="preserve">Entre autres, vous pourrez admirer la </w:t>
      </w:r>
      <w:proofErr w:type="spellStart"/>
      <w:r w:rsidRPr="009E7E62">
        <w:rPr>
          <w:rFonts w:ascii="Arial" w:eastAsia="Times New Roman" w:hAnsi="Arial" w:cs="Arial"/>
          <w:b/>
          <w:bCs/>
          <w:color w:val="3C4858"/>
          <w:sz w:val="20"/>
          <w:lang w:eastAsia="fr-FR"/>
        </w:rPr>
        <w:t>Sagrada</w:t>
      </w:r>
      <w:proofErr w:type="spellEnd"/>
      <w:r w:rsidRPr="009E7E62">
        <w:rPr>
          <w:rFonts w:ascii="Arial" w:eastAsia="Times New Roman" w:hAnsi="Arial" w:cs="Arial"/>
          <w:b/>
          <w:bCs/>
          <w:color w:val="3C4858"/>
          <w:sz w:val="20"/>
          <w:lang w:eastAsia="fr-FR"/>
        </w:rPr>
        <w:t xml:space="preserve"> </w:t>
      </w:r>
      <w:proofErr w:type="spellStart"/>
      <w:r w:rsidRPr="009E7E62">
        <w:rPr>
          <w:rFonts w:ascii="Arial" w:eastAsia="Times New Roman" w:hAnsi="Arial" w:cs="Arial"/>
          <w:b/>
          <w:bCs/>
          <w:color w:val="3C4858"/>
          <w:sz w:val="20"/>
          <w:lang w:eastAsia="fr-FR"/>
        </w:rPr>
        <w:t>Familia</w:t>
      </w:r>
      <w:proofErr w:type="spellEnd"/>
      <w:r w:rsidRPr="009E7E62">
        <w:rPr>
          <w:rFonts w:ascii="Arial" w:eastAsia="Times New Roman" w:hAnsi="Arial" w:cs="Arial"/>
          <w:b/>
          <w:bCs/>
          <w:color w:val="3C4858"/>
          <w:sz w:val="20"/>
          <w:lang w:eastAsia="fr-FR"/>
        </w:rPr>
        <w:t xml:space="preserve"> en extérieur, les façades uniques créées par Gaudi : </w:t>
      </w:r>
      <w:r w:rsidRPr="009E7E62">
        <w:rPr>
          <w:rFonts w:ascii="Arial" w:eastAsia="Times New Roman" w:hAnsi="Arial" w:cs="Arial"/>
          <w:b/>
          <w:bCs/>
          <w:color w:val="3C4858"/>
          <w:sz w:val="20"/>
          <w:u w:val="single"/>
          <w:lang w:eastAsia="fr-FR"/>
        </w:rPr>
        <w:t>puis entrée guidée</w:t>
      </w:r>
      <w:r w:rsidRPr="009E7E62">
        <w:rPr>
          <w:rFonts w:ascii="Arial" w:eastAsia="Times New Roman" w:hAnsi="Arial" w:cs="Arial"/>
          <w:b/>
          <w:bCs/>
          <w:color w:val="3C4858"/>
          <w:sz w:val="20"/>
          <w:lang w:eastAsia="fr-FR"/>
        </w:rPr>
        <w:t>.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Exemple le plus connu du modernisme catalan et monument emblématique de Barcelone, la </w:t>
      </w:r>
      <w:proofErr w:type="spellStart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Sagrada</w:t>
      </w:r>
      <w:proofErr w:type="spellEnd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 </w:t>
      </w:r>
      <w:proofErr w:type="spellStart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Familia</w:t>
      </w:r>
      <w:proofErr w:type="spellEnd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 est une basilique dont la construction a commencé en 1882 dans un style néo-gothique.</w:t>
      </w:r>
    </w:p>
    <w:p w:rsidR="009E7E62" w:rsidRPr="00C83241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C’est un édifice exubérant chargé de symbolisme religieux. Continuation du tour panoramique pour admirer les maisons modernistes telles que la Casa </w:t>
      </w:r>
      <w:proofErr w:type="spellStart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Milà</w:t>
      </w:r>
      <w:proofErr w:type="spellEnd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 et la casa </w:t>
      </w:r>
      <w:proofErr w:type="spellStart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Batlló</w:t>
      </w:r>
      <w:proofErr w:type="spellEnd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, le port ainsi que la colline de </w:t>
      </w:r>
      <w:proofErr w:type="spellStart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Montjuich</w:t>
      </w:r>
      <w:proofErr w:type="spellEnd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, …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Déjeuner au restaurant en cours de route.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L´après-midi temps libre au centre.</w:t>
      </w:r>
    </w:p>
    <w:p w:rsidR="009E7E62" w:rsidRPr="00C83241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Retour à l´hôtel en fin d´après-midi.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Diner, soirée animée et logement.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</w:p>
    <w:p w:rsidR="009E7E62" w:rsidRPr="00C83241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u w:val="single"/>
          <w:lang w:eastAsia="fr-FR"/>
        </w:rPr>
        <w:t>JOUR 3 : MUSEE DALI - LA JONQUERA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Petit déjeuner puis départ en direction de Figueras.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Entrée libre à l’emblématique musée Dali.</w:t>
      </w:r>
    </w:p>
    <w:p w:rsidR="009E7E62" w:rsidRPr="00C83241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Vous découvrirez la folie créatrice de cet artiste hors norme. Continuation vers La </w:t>
      </w:r>
      <w:proofErr w:type="spellStart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Jonquera</w:t>
      </w:r>
      <w:proofErr w:type="spellEnd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.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Déjeuner au buffet de la </w:t>
      </w:r>
      <w:proofErr w:type="spellStart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Gran</w:t>
      </w:r>
      <w:proofErr w:type="spellEnd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 </w:t>
      </w:r>
      <w:proofErr w:type="spellStart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Jonquera</w:t>
      </w:r>
      <w:proofErr w:type="spellEnd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.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Retour vers Alès en fin d’après-midi.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9E7E62">
        <w:rPr>
          <w:rFonts w:ascii="Arial" w:eastAsia="Times New Roman" w:hAnsi="Arial" w:cs="Arial"/>
          <w:b/>
          <w:bCs/>
          <w:color w:val="3C4858"/>
          <w:sz w:val="20"/>
          <w:u w:val="single"/>
          <w:lang w:eastAsia="fr-FR"/>
        </w:rPr>
        <w:t xml:space="preserve">PRIX PAR PERSONNE : 295 € </w:t>
      </w: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(car de 51 personnes)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Le prix comprend :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- le transport en autocar GT,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- le logement base chambre double en hôtel 4* à Calella, la pension complète du       déjeuner du jour 1 au déjeuner du jour 3 à la </w:t>
      </w:r>
      <w:proofErr w:type="spellStart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Gran</w:t>
      </w:r>
      <w:proofErr w:type="spellEnd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 </w:t>
      </w:r>
      <w:proofErr w:type="spellStart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Jonquera</w:t>
      </w:r>
      <w:proofErr w:type="spellEnd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,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- l’entrée au jardin Mar y </w:t>
      </w:r>
      <w:proofErr w:type="spellStart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Murtra</w:t>
      </w:r>
      <w:proofErr w:type="spellEnd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 avec le petit train,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- le guide pour la 1/2 journée à Barcelone avec l’entrée à la </w:t>
      </w:r>
      <w:proofErr w:type="spellStart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Sagrada</w:t>
      </w:r>
      <w:proofErr w:type="spellEnd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 xml:space="preserve"> </w:t>
      </w:r>
      <w:proofErr w:type="spellStart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Familia</w:t>
      </w:r>
      <w:proofErr w:type="spellEnd"/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,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- l’entrée au musée Dali de Figueras,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- les assurances.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Le prix ne comprend pas :</w:t>
      </w:r>
      <w:r w:rsidRPr="009E7E62">
        <w:rPr>
          <w:rFonts w:ascii="Arial" w:eastAsia="Times New Roman" w:hAnsi="Arial" w:cs="Arial"/>
          <w:b/>
          <w:bCs/>
          <w:color w:val="3C4858"/>
          <w:sz w:val="20"/>
          <w:u w:val="single"/>
          <w:lang w:eastAsia="fr-FR"/>
        </w:rPr>
        <w:t xml:space="preserve"> le supplément chambre individuelle 50 €.</w:t>
      </w: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</w:p>
    <w:p w:rsidR="009E7E62" w:rsidRPr="009E7E62" w:rsidRDefault="009E7E62" w:rsidP="009E7E62">
      <w:pPr>
        <w:spacing w:after="0" w:line="240" w:lineRule="auto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En cas de désistement, s’il n’y a pas de personnes en liste d'attente, le secrétariat et moi-même ne gérons pas votre remplacement.</w:t>
      </w:r>
    </w:p>
    <w:p w:rsidR="009E7E62" w:rsidRPr="009E7E62" w:rsidRDefault="009E7E62" w:rsidP="009E7E62">
      <w:pPr>
        <w:spacing w:after="0" w:line="240" w:lineRule="auto"/>
        <w:jc w:val="center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</w:p>
    <w:p w:rsidR="009E7E62" w:rsidRPr="009E7E62" w:rsidRDefault="009E7E62" w:rsidP="009E7E62">
      <w:pPr>
        <w:spacing w:after="0" w:line="240" w:lineRule="auto"/>
        <w:jc w:val="center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A bientôt de nous retrouver à une sortie culturelle et conviviale.</w:t>
      </w:r>
    </w:p>
    <w:p w:rsidR="009E7E62" w:rsidRPr="009E7E62" w:rsidRDefault="009E7E62" w:rsidP="009E7E62">
      <w:pPr>
        <w:spacing w:after="0" w:line="240" w:lineRule="auto"/>
        <w:jc w:val="center"/>
        <w:rPr>
          <w:rFonts w:ascii="Arial" w:eastAsia="Times New Roman" w:hAnsi="Arial" w:cs="Arial"/>
          <w:color w:val="3C4858"/>
          <w:sz w:val="20"/>
          <w:szCs w:val="21"/>
          <w:lang w:eastAsia="fr-FR"/>
        </w:rPr>
      </w:pPr>
    </w:p>
    <w:p w:rsidR="007B0C8C" w:rsidRPr="009E7E62" w:rsidRDefault="009E7E62" w:rsidP="009E7E62">
      <w:pPr>
        <w:jc w:val="center"/>
        <w:rPr>
          <w:sz w:val="20"/>
        </w:rPr>
      </w:pPr>
      <w:r w:rsidRPr="00C83241">
        <w:rPr>
          <w:rFonts w:ascii="Arial" w:eastAsia="Times New Roman" w:hAnsi="Arial" w:cs="Arial"/>
          <w:color w:val="3C4858"/>
          <w:sz w:val="20"/>
          <w:szCs w:val="21"/>
          <w:lang w:eastAsia="fr-FR"/>
        </w:rPr>
        <w:t>Yvette</w:t>
      </w:r>
    </w:p>
    <w:sectPr w:rsidR="007B0C8C" w:rsidRPr="009E7E62" w:rsidSect="009E7E6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E62"/>
    <w:rsid w:val="007B0C8C"/>
    <w:rsid w:val="009E7E62"/>
    <w:rsid w:val="00FB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2271</Characters>
  <Application>Microsoft Office Word</Application>
  <DocSecurity>0</DocSecurity>
  <Lines>18</Lines>
  <Paragraphs>5</Paragraphs>
  <ScaleCrop>false</ScaleCrop>
  <Company>HP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Tauleigne</dc:creator>
  <cp:lastModifiedBy>Yves Tauleigne</cp:lastModifiedBy>
  <cp:revision>2</cp:revision>
  <dcterms:created xsi:type="dcterms:W3CDTF">2023-04-21T12:38:00Z</dcterms:created>
  <dcterms:modified xsi:type="dcterms:W3CDTF">2023-04-21T12:38:00Z</dcterms:modified>
</cp:coreProperties>
</file>